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A4198" w14:textId="5AF4826A" w:rsidR="00AC5D12" w:rsidRDefault="007A7578" w:rsidP="0020677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Electron</w:t>
      </w:r>
      <w:r w:rsidR="00BD22CE">
        <w:rPr>
          <w:rFonts w:ascii="Arial" w:hAnsi="Arial"/>
          <w:sz w:val="28"/>
          <w:szCs w:val="28"/>
        </w:rPr>
        <w:t xml:space="preserve"> </w:t>
      </w:r>
      <w:r w:rsidR="00206773" w:rsidRPr="00206773">
        <w:rPr>
          <w:rFonts w:ascii="Arial" w:hAnsi="Arial"/>
          <w:sz w:val="28"/>
          <w:szCs w:val="28"/>
        </w:rPr>
        <w:t>Vocabulary</w:t>
      </w:r>
    </w:p>
    <w:p w14:paraId="2BECFEEE" w14:textId="77777777" w:rsidR="00206773" w:rsidRDefault="00206773" w:rsidP="00206773">
      <w:pPr>
        <w:jc w:val="center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4232"/>
        <w:gridCol w:w="3047"/>
      </w:tblGrid>
      <w:tr w:rsidR="00206773" w:rsidRPr="00206773" w14:paraId="4F8CAF4E" w14:textId="77777777" w:rsidTr="00E81D33">
        <w:trPr>
          <w:trHeight w:val="467"/>
        </w:trPr>
        <w:tc>
          <w:tcPr>
            <w:tcW w:w="2297" w:type="dxa"/>
            <w:vAlign w:val="center"/>
          </w:tcPr>
          <w:p w14:paraId="3DFCA9DB" w14:textId="77777777" w:rsidR="00206773" w:rsidRPr="00206773" w:rsidRDefault="00206773" w:rsidP="002067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Word</w:t>
            </w:r>
          </w:p>
        </w:tc>
        <w:tc>
          <w:tcPr>
            <w:tcW w:w="4232" w:type="dxa"/>
            <w:vAlign w:val="center"/>
          </w:tcPr>
          <w:p w14:paraId="210D15A5" w14:textId="77777777" w:rsidR="00206773" w:rsidRPr="00206773" w:rsidRDefault="00206773" w:rsidP="002067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Definition</w:t>
            </w:r>
          </w:p>
        </w:tc>
        <w:tc>
          <w:tcPr>
            <w:tcW w:w="3047" w:type="dxa"/>
            <w:vAlign w:val="center"/>
          </w:tcPr>
          <w:p w14:paraId="0E0421AD" w14:textId="77777777" w:rsidR="00206773" w:rsidRPr="00206773" w:rsidRDefault="00206773" w:rsidP="002067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Sentence or Picture</w:t>
            </w:r>
          </w:p>
        </w:tc>
      </w:tr>
      <w:tr w:rsidR="000D27EA" w:rsidRPr="00206773" w14:paraId="78170D04" w14:textId="77777777" w:rsidTr="00E81D33">
        <w:trPr>
          <w:trHeight w:val="864"/>
        </w:trPr>
        <w:tc>
          <w:tcPr>
            <w:tcW w:w="2297" w:type="dxa"/>
          </w:tcPr>
          <w:p w14:paraId="632E2BC9" w14:textId="07FA4628" w:rsidR="000D27EA" w:rsidRDefault="007A7578" w:rsidP="00BD22C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Atomic emission spectrum</w:t>
            </w:r>
          </w:p>
        </w:tc>
        <w:tc>
          <w:tcPr>
            <w:tcW w:w="4232" w:type="dxa"/>
          </w:tcPr>
          <w:p w14:paraId="7D529FCC" w14:textId="77777777" w:rsidR="000D27EA" w:rsidRPr="00206773" w:rsidRDefault="000D27EA" w:rsidP="00BD22CE">
            <w:pPr>
              <w:rPr>
                <w:rFonts w:ascii="Arial" w:hAnsi="Arial"/>
              </w:rPr>
            </w:pPr>
          </w:p>
        </w:tc>
        <w:tc>
          <w:tcPr>
            <w:tcW w:w="3047" w:type="dxa"/>
          </w:tcPr>
          <w:p w14:paraId="65C956E2" w14:textId="77777777" w:rsidR="000D27EA" w:rsidRPr="00206773" w:rsidRDefault="000D27EA" w:rsidP="00BD22CE">
            <w:pPr>
              <w:rPr>
                <w:rFonts w:ascii="Arial" w:hAnsi="Arial"/>
              </w:rPr>
            </w:pPr>
          </w:p>
        </w:tc>
      </w:tr>
      <w:tr w:rsidR="000D27EA" w:rsidRPr="00206773" w14:paraId="0CB70109" w14:textId="77777777" w:rsidTr="00E81D33">
        <w:trPr>
          <w:trHeight w:val="864"/>
        </w:trPr>
        <w:tc>
          <w:tcPr>
            <w:tcW w:w="2297" w:type="dxa"/>
          </w:tcPr>
          <w:p w14:paraId="275B4864" w14:textId="62D24E84" w:rsidR="000D27EA" w:rsidRDefault="007A7578" w:rsidP="00BD22C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Atomic orbitals</w:t>
            </w:r>
          </w:p>
        </w:tc>
        <w:tc>
          <w:tcPr>
            <w:tcW w:w="4232" w:type="dxa"/>
          </w:tcPr>
          <w:p w14:paraId="73F4FA91" w14:textId="77777777" w:rsidR="000D27EA" w:rsidRPr="00206773" w:rsidRDefault="000D27EA" w:rsidP="00BD22CE">
            <w:pPr>
              <w:rPr>
                <w:rFonts w:ascii="Arial" w:hAnsi="Arial"/>
              </w:rPr>
            </w:pPr>
          </w:p>
        </w:tc>
        <w:tc>
          <w:tcPr>
            <w:tcW w:w="3047" w:type="dxa"/>
          </w:tcPr>
          <w:p w14:paraId="183D8F81" w14:textId="77777777" w:rsidR="000D27EA" w:rsidRPr="00206773" w:rsidRDefault="000D27EA" w:rsidP="00BD22CE">
            <w:pPr>
              <w:rPr>
                <w:rFonts w:ascii="Arial" w:hAnsi="Arial"/>
              </w:rPr>
            </w:pPr>
          </w:p>
        </w:tc>
      </w:tr>
      <w:tr w:rsidR="000D27EA" w:rsidRPr="00206773" w14:paraId="56F771C5" w14:textId="77777777" w:rsidTr="00E81D33">
        <w:trPr>
          <w:trHeight w:val="864"/>
        </w:trPr>
        <w:tc>
          <w:tcPr>
            <w:tcW w:w="2297" w:type="dxa"/>
          </w:tcPr>
          <w:p w14:paraId="63AF8072" w14:textId="391AF911" w:rsidR="000D27EA" w:rsidRDefault="007A7578" w:rsidP="00BD22C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Aufbau</w:t>
            </w:r>
            <w:proofErr w:type="spellEnd"/>
            <w:r>
              <w:rPr>
                <w:rFonts w:ascii="Arial" w:hAnsi="Arial"/>
              </w:rPr>
              <w:t xml:space="preserve"> principle</w:t>
            </w:r>
          </w:p>
        </w:tc>
        <w:tc>
          <w:tcPr>
            <w:tcW w:w="4232" w:type="dxa"/>
          </w:tcPr>
          <w:p w14:paraId="5EDF8EDF" w14:textId="77777777" w:rsidR="000D27EA" w:rsidRPr="00206773" w:rsidRDefault="000D27EA" w:rsidP="00BD22CE">
            <w:pPr>
              <w:rPr>
                <w:rFonts w:ascii="Arial" w:hAnsi="Arial"/>
              </w:rPr>
            </w:pPr>
          </w:p>
        </w:tc>
        <w:tc>
          <w:tcPr>
            <w:tcW w:w="3047" w:type="dxa"/>
          </w:tcPr>
          <w:p w14:paraId="4178EBB6" w14:textId="77777777" w:rsidR="000D27EA" w:rsidRPr="00206773" w:rsidRDefault="000D27EA" w:rsidP="00BD22CE">
            <w:pPr>
              <w:rPr>
                <w:rFonts w:ascii="Arial" w:hAnsi="Arial"/>
              </w:rPr>
            </w:pPr>
          </w:p>
        </w:tc>
      </w:tr>
      <w:tr w:rsidR="000D27EA" w:rsidRPr="00206773" w14:paraId="770656A4" w14:textId="77777777" w:rsidTr="00E81D33">
        <w:trPr>
          <w:trHeight w:val="864"/>
        </w:trPr>
        <w:tc>
          <w:tcPr>
            <w:tcW w:w="2297" w:type="dxa"/>
          </w:tcPr>
          <w:p w14:paraId="6DD4656F" w14:textId="709995B3" w:rsidR="000D27EA" w:rsidRPr="00206773" w:rsidRDefault="007A7578" w:rsidP="0020677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Electromagnetic radiation</w:t>
            </w:r>
          </w:p>
        </w:tc>
        <w:tc>
          <w:tcPr>
            <w:tcW w:w="4232" w:type="dxa"/>
          </w:tcPr>
          <w:p w14:paraId="08444F7C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  <w:tc>
          <w:tcPr>
            <w:tcW w:w="3047" w:type="dxa"/>
          </w:tcPr>
          <w:p w14:paraId="3FA9FAC6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</w:tr>
      <w:tr w:rsidR="000D27EA" w:rsidRPr="00206773" w14:paraId="37CC04E3" w14:textId="77777777" w:rsidTr="00E81D33">
        <w:trPr>
          <w:trHeight w:val="864"/>
        </w:trPr>
        <w:tc>
          <w:tcPr>
            <w:tcW w:w="2297" w:type="dxa"/>
          </w:tcPr>
          <w:p w14:paraId="4936D42E" w14:textId="60188F8B" w:rsidR="000D27EA" w:rsidRDefault="007A7578" w:rsidP="00BD22C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Electron configuration</w:t>
            </w:r>
          </w:p>
        </w:tc>
        <w:tc>
          <w:tcPr>
            <w:tcW w:w="4232" w:type="dxa"/>
          </w:tcPr>
          <w:p w14:paraId="5776B343" w14:textId="77777777" w:rsidR="000D27EA" w:rsidRPr="00206773" w:rsidRDefault="000D27EA" w:rsidP="00BD22CE">
            <w:pPr>
              <w:rPr>
                <w:rFonts w:ascii="Arial" w:hAnsi="Arial"/>
              </w:rPr>
            </w:pPr>
          </w:p>
        </w:tc>
        <w:tc>
          <w:tcPr>
            <w:tcW w:w="3047" w:type="dxa"/>
          </w:tcPr>
          <w:p w14:paraId="7FC80746" w14:textId="77777777" w:rsidR="000D27EA" w:rsidRPr="00206773" w:rsidRDefault="000D27EA" w:rsidP="00BD22CE">
            <w:pPr>
              <w:rPr>
                <w:rFonts w:ascii="Arial" w:hAnsi="Arial"/>
              </w:rPr>
            </w:pPr>
          </w:p>
        </w:tc>
      </w:tr>
      <w:tr w:rsidR="000D27EA" w:rsidRPr="00206773" w14:paraId="1282C8B6" w14:textId="77777777" w:rsidTr="00E81D33">
        <w:trPr>
          <w:trHeight w:val="864"/>
        </w:trPr>
        <w:tc>
          <w:tcPr>
            <w:tcW w:w="2297" w:type="dxa"/>
          </w:tcPr>
          <w:p w14:paraId="28E44711" w14:textId="39D8F2C7" w:rsidR="000D27EA" w:rsidRDefault="007A7578" w:rsidP="00BD22C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Energy level</w:t>
            </w:r>
          </w:p>
        </w:tc>
        <w:tc>
          <w:tcPr>
            <w:tcW w:w="4232" w:type="dxa"/>
          </w:tcPr>
          <w:p w14:paraId="58871F68" w14:textId="77777777" w:rsidR="000D27EA" w:rsidRPr="00206773" w:rsidRDefault="000D27EA" w:rsidP="00BD22CE">
            <w:pPr>
              <w:rPr>
                <w:rFonts w:ascii="Arial" w:hAnsi="Arial"/>
              </w:rPr>
            </w:pPr>
          </w:p>
        </w:tc>
        <w:tc>
          <w:tcPr>
            <w:tcW w:w="3047" w:type="dxa"/>
          </w:tcPr>
          <w:p w14:paraId="52CCB684" w14:textId="77777777" w:rsidR="000D27EA" w:rsidRPr="00206773" w:rsidRDefault="000D27EA" w:rsidP="00BD22CE">
            <w:pPr>
              <w:rPr>
                <w:rFonts w:ascii="Arial" w:hAnsi="Arial"/>
              </w:rPr>
            </w:pPr>
          </w:p>
        </w:tc>
      </w:tr>
      <w:tr w:rsidR="000D27EA" w:rsidRPr="00206773" w14:paraId="53E1AD57" w14:textId="77777777" w:rsidTr="00E81D33">
        <w:trPr>
          <w:trHeight w:val="864"/>
        </w:trPr>
        <w:tc>
          <w:tcPr>
            <w:tcW w:w="2297" w:type="dxa"/>
          </w:tcPr>
          <w:p w14:paraId="3E5AB107" w14:textId="1FC3A6F7" w:rsidR="000D27EA" w:rsidRPr="00206773" w:rsidRDefault="007A7578" w:rsidP="0020677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Frequency</w:t>
            </w:r>
          </w:p>
        </w:tc>
        <w:tc>
          <w:tcPr>
            <w:tcW w:w="4232" w:type="dxa"/>
          </w:tcPr>
          <w:p w14:paraId="38463B40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  <w:tc>
          <w:tcPr>
            <w:tcW w:w="3047" w:type="dxa"/>
          </w:tcPr>
          <w:p w14:paraId="795BDAB1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</w:tr>
      <w:tr w:rsidR="000D27EA" w:rsidRPr="00206773" w14:paraId="00731D72" w14:textId="77777777" w:rsidTr="00E81D33">
        <w:trPr>
          <w:trHeight w:val="864"/>
        </w:trPr>
        <w:tc>
          <w:tcPr>
            <w:tcW w:w="2297" w:type="dxa"/>
          </w:tcPr>
          <w:p w14:paraId="13C3B1F5" w14:textId="3B8D7803" w:rsidR="000D27EA" w:rsidRDefault="00E81D33" w:rsidP="00BD22C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Ground state</w:t>
            </w:r>
          </w:p>
        </w:tc>
        <w:tc>
          <w:tcPr>
            <w:tcW w:w="4232" w:type="dxa"/>
          </w:tcPr>
          <w:p w14:paraId="558EC531" w14:textId="77777777" w:rsidR="000D27EA" w:rsidRPr="00206773" w:rsidRDefault="000D27EA" w:rsidP="00BD22CE">
            <w:pPr>
              <w:rPr>
                <w:rFonts w:ascii="Arial" w:hAnsi="Arial"/>
              </w:rPr>
            </w:pPr>
          </w:p>
        </w:tc>
        <w:tc>
          <w:tcPr>
            <w:tcW w:w="3047" w:type="dxa"/>
          </w:tcPr>
          <w:p w14:paraId="612FC3B0" w14:textId="77777777" w:rsidR="000D27EA" w:rsidRPr="00206773" w:rsidRDefault="000D27EA" w:rsidP="00BD22CE">
            <w:pPr>
              <w:rPr>
                <w:rFonts w:ascii="Arial" w:hAnsi="Arial"/>
              </w:rPr>
            </w:pPr>
          </w:p>
        </w:tc>
      </w:tr>
      <w:tr w:rsidR="000D27EA" w:rsidRPr="00206773" w14:paraId="504B0BBC" w14:textId="77777777" w:rsidTr="00E81D33">
        <w:trPr>
          <w:trHeight w:val="864"/>
        </w:trPr>
        <w:tc>
          <w:tcPr>
            <w:tcW w:w="2297" w:type="dxa"/>
          </w:tcPr>
          <w:p w14:paraId="5B3D3E1B" w14:textId="3D41CDB4" w:rsidR="000D27EA" w:rsidRDefault="00E81D33" w:rsidP="00BD22C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Heisenberg Uncertainty Principle</w:t>
            </w:r>
          </w:p>
        </w:tc>
        <w:tc>
          <w:tcPr>
            <w:tcW w:w="4232" w:type="dxa"/>
          </w:tcPr>
          <w:p w14:paraId="57848BA4" w14:textId="77777777" w:rsidR="000D27EA" w:rsidRPr="00206773" w:rsidRDefault="000D27EA" w:rsidP="00BD22CE">
            <w:pPr>
              <w:rPr>
                <w:rFonts w:ascii="Arial" w:hAnsi="Arial"/>
              </w:rPr>
            </w:pPr>
          </w:p>
        </w:tc>
        <w:tc>
          <w:tcPr>
            <w:tcW w:w="3047" w:type="dxa"/>
          </w:tcPr>
          <w:p w14:paraId="12EE0539" w14:textId="77777777" w:rsidR="000D27EA" w:rsidRPr="00206773" w:rsidRDefault="000D27EA" w:rsidP="00BD22CE">
            <w:pPr>
              <w:rPr>
                <w:rFonts w:ascii="Arial" w:hAnsi="Arial"/>
              </w:rPr>
            </w:pPr>
          </w:p>
        </w:tc>
      </w:tr>
      <w:tr w:rsidR="000D27EA" w:rsidRPr="00206773" w14:paraId="1530EA19" w14:textId="77777777" w:rsidTr="00E81D33">
        <w:trPr>
          <w:trHeight w:val="864"/>
        </w:trPr>
        <w:tc>
          <w:tcPr>
            <w:tcW w:w="2297" w:type="dxa"/>
          </w:tcPr>
          <w:p w14:paraId="6A0E15B1" w14:textId="5D118564" w:rsidR="000D27EA" w:rsidRDefault="00E81D33" w:rsidP="00BD22C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Hertz</w:t>
            </w:r>
          </w:p>
        </w:tc>
        <w:tc>
          <w:tcPr>
            <w:tcW w:w="4232" w:type="dxa"/>
          </w:tcPr>
          <w:p w14:paraId="396324CE" w14:textId="77777777" w:rsidR="000D27EA" w:rsidRPr="00206773" w:rsidRDefault="000D27EA" w:rsidP="00BD22CE">
            <w:pPr>
              <w:rPr>
                <w:rFonts w:ascii="Arial" w:hAnsi="Arial"/>
              </w:rPr>
            </w:pPr>
          </w:p>
        </w:tc>
        <w:tc>
          <w:tcPr>
            <w:tcW w:w="3047" w:type="dxa"/>
          </w:tcPr>
          <w:p w14:paraId="2B87D631" w14:textId="77777777" w:rsidR="000D27EA" w:rsidRPr="00206773" w:rsidRDefault="000D27EA" w:rsidP="00BD22CE">
            <w:pPr>
              <w:rPr>
                <w:rFonts w:ascii="Arial" w:hAnsi="Arial"/>
              </w:rPr>
            </w:pPr>
          </w:p>
        </w:tc>
      </w:tr>
      <w:tr w:rsidR="000D27EA" w:rsidRPr="00206773" w14:paraId="59B4AE48" w14:textId="77777777" w:rsidTr="00E81D33">
        <w:trPr>
          <w:trHeight w:val="864"/>
        </w:trPr>
        <w:tc>
          <w:tcPr>
            <w:tcW w:w="2297" w:type="dxa"/>
          </w:tcPr>
          <w:p w14:paraId="109181D3" w14:textId="62955765" w:rsidR="000D27EA" w:rsidRPr="00206773" w:rsidRDefault="00E81D33" w:rsidP="0020677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Hund’s</w:t>
            </w:r>
            <w:proofErr w:type="spellEnd"/>
            <w:r>
              <w:rPr>
                <w:rFonts w:ascii="Arial" w:hAnsi="Arial"/>
              </w:rPr>
              <w:t xml:space="preserve"> rule</w:t>
            </w:r>
          </w:p>
        </w:tc>
        <w:tc>
          <w:tcPr>
            <w:tcW w:w="4232" w:type="dxa"/>
          </w:tcPr>
          <w:p w14:paraId="392E2CBB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  <w:tc>
          <w:tcPr>
            <w:tcW w:w="3047" w:type="dxa"/>
          </w:tcPr>
          <w:p w14:paraId="3B76DACD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</w:tr>
      <w:tr w:rsidR="000D27EA" w:rsidRPr="00206773" w14:paraId="2D2D6D87" w14:textId="77777777" w:rsidTr="00E81D33">
        <w:trPr>
          <w:trHeight w:val="864"/>
        </w:trPr>
        <w:tc>
          <w:tcPr>
            <w:tcW w:w="2297" w:type="dxa"/>
          </w:tcPr>
          <w:p w14:paraId="038EE8C3" w14:textId="1CAF274C" w:rsidR="000D27EA" w:rsidRPr="00206773" w:rsidRDefault="00E81D33" w:rsidP="0020677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Pauli exclusion principle</w:t>
            </w:r>
          </w:p>
        </w:tc>
        <w:tc>
          <w:tcPr>
            <w:tcW w:w="4232" w:type="dxa"/>
          </w:tcPr>
          <w:p w14:paraId="1C8423D5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  <w:tc>
          <w:tcPr>
            <w:tcW w:w="3047" w:type="dxa"/>
          </w:tcPr>
          <w:p w14:paraId="145F758D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</w:tr>
      <w:tr w:rsidR="000D27EA" w:rsidRPr="00206773" w14:paraId="537DD22D" w14:textId="77777777" w:rsidTr="00E81D33">
        <w:trPr>
          <w:trHeight w:val="864"/>
        </w:trPr>
        <w:tc>
          <w:tcPr>
            <w:tcW w:w="2297" w:type="dxa"/>
          </w:tcPr>
          <w:p w14:paraId="42CF9C93" w14:textId="268D08E0" w:rsidR="000D27EA" w:rsidRPr="00206773" w:rsidRDefault="00E81D33" w:rsidP="0020677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Photons</w:t>
            </w:r>
          </w:p>
        </w:tc>
        <w:tc>
          <w:tcPr>
            <w:tcW w:w="4232" w:type="dxa"/>
          </w:tcPr>
          <w:p w14:paraId="31B686A6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  <w:tc>
          <w:tcPr>
            <w:tcW w:w="3047" w:type="dxa"/>
          </w:tcPr>
          <w:p w14:paraId="42586093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</w:tr>
      <w:tr w:rsidR="000D27EA" w:rsidRPr="00206773" w14:paraId="537D25DB" w14:textId="77777777" w:rsidTr="00E81D33">
        <w:trPr>
          <w:trHeight w:val="864"/>
        </w:trPr>
        <w:tc>
          <w:tcPr>
            <w:tcW w:w="2297" w:type="dxa"/>
          </w:tcPr>
          <w:p w14:paraId="1CF4DBF8" w14:textId="67C0007A" w:rsidR="000D27EA" w:rsidRPr="00206773" w:rsidRDefault="00E81D33" w:rsidP="0020677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Quantum</w:t>
            </w:r>
          </w:p>
        </w:tc>
        <w:tc>
          <w:tcPr>
            <w:tcW w:w="4232" w:type="dxa"/>
          </w:tcPr>
          <w:p w14:paraId="78A787D7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  <w:tc>
          <w:tcPr>
            <w:tcW w:w="3047" w:type="dxa"/>
          </w:tcPr>
          <w:p w14:paraId="4E133FA3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</w:tr>
      <w:tr w:rsidR="000D27EA" w:rsidRPr="00206773" w14:paraId="4B004077" w14:textId="77777777" w:rsidTr="00E81D33">
        <w:trPr>
          <w:trHeight w:val="864"/>
        </w:trPr>
        <w:tc>
          <w:tcPr>
            <w:tcW w:w="2297" w:type="dxa"/>
          </w:tcPr>
          <w:p w14:paraId="03223401" w14:textId="35A19CB0" w:rsidR="000D27EA" w:rsidRPr="00206773" w:rsidRDefault="00E81D33" w:rsidP="0020677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Quantum mechanical model</w:t>
            </w:r>
          </w:p>
        </w:tc>
        <w:tc>
          <w:tcPr>
            <w:tcW w:w="4232" w:type="dxa"/>
          </w:tcPr>
          <w:p w14:paraId="5231BDFD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  <w:tc>
          <w:tcPr>
            <w:tcW w:w="3047" w:type="dxa"/>
          </w:tcPr>
          <w:p w14:paraId="59527285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</w:tr>
      <w:tr w:rsidR="000D27EA" w:rsidRPr="00206773" w14:paraId="7AAC08D4" w14:textId="77777777" w:rsidTr="00E81D33">
        <w:trPr>
          <w:trHeight w:val="864"/>
        </w:trPr>
        <w:tc>
          <w:tcPr>
            <w:tcW w:w="2297" w:type="dxa"/>
          </w:tcPr>
          <w:p w14:paraId="63B60180" w14:textId="5C5CB612" w:rsidR="000D27EA" w:rsidRPr="00206773" w:rsidRDefault="00E81D33" w:rsidP="0020677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Spectrum</w:t>
            </w:r>
          </w:p>
        </w:tc>
        <w:tc>
          <w:tcPr>
            <w:tcW w:w="4232" w:type="dxa"/>
          </w:tcPr>
          <w:p w14:paraId="58647765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  <w:tc>
          <w:tcPr>
            <w:tcW w:w="3047" w:type="dxa"/>
          </w:tcPr>
          <w:p w14:paraId="21454D1D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</w:tr>
      <w:tr w:rsidR="000D27EA" w:rsidRPr="00206773" w14:paraId="26F9ECDC" w14:textId="77777777" w:rsidTr="00E81D33">
        <w:trPr>
          <w:trHeight w:val="864"/>
        </w:trPr>
        <w:tc>
          <w:tcPr>
            <w:tcW w:w="2297" w:type="dxa"/>
          </w:tcPr>
          <w:p w14:paraId="34DBAF2B" w14:textId="1AA95FD5" w:rsidR="000D27EA" w:rsidRPr="00206773" w:rsidRDefault="00E81D33" w:rsidP="0020677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Wavelength</w:t>
            </w:r>
          </w:p>
        </w:tc>
        <w:tc>
          <w:tcPr>
            <w:tcW w:w="4232" w:type="dxa"/>
          </w:tcPr>
          <w:p w14:paraId="6ADBCBBA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  <w:tc>
          <w:tcPr>
            <w:tcW w:w="3047" w:type="dxa"/>
          </w:tcPr>
          <w:p w14:paraId="0D2386E0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</w:tr>
    </w:tbl>
    <w:p w14:paraId="604632F4" w14:textId="77777777" w:rsidR="00206773" w:rsidRDefault="00206773" w:rsidP="00206773"/>
    <w:p w14:paraId="001D9B01" w14:textId="77777777" w:rsidR="0022190B" w:rsidRDefault="0022190B" w:rsidP="00206773"/>
    <w:p w14:paraId="0AD0191C" w14:textId="77777777" w:rsidR="0022190B" w:rsidRDefault="0022190B" w:rsidP="00206773"/>
    <w:p w14:paraId="6C5FECEF" w14:textId="77777777" w:rsidR="0022190B" w:rsidRDefault="0022190B" w:rsidP="00206773"/>
    <w:p w14:paraId="37118A05" w14:textId="77777777" w:rsidR="0022190B" w:rsidRDefault="0022190B" w:rsidP="00206773"/>
    <w:p w14:paraId="36E8C074" w14:textId="77777777" w:rsidR="0022190B" w:rsidRDefault="0022190B" w:rsidP="00206773"/>
    <w:p w14:paraId="1A2BE56E" w14:textId="77777777" w:rsidR="0022190B" w:rsidRDefault="0022190B" w:rsidP="00206773"/>
    <w:p w14:paraId="210D64C9" w14:textId="77777777" w:rsidR="0022190B" w:rsidRDefault="0022190B" w:rsidP="00206773"/>
    <w:p w14:paraId="19E032DC" w14:textId="77777777" w:rsidR="0022190B" w:rsidRDefault="0022190B" w:rsidP="00206773"/>
    <w:p w14:paraId="490BF278" w14:textId="77777777" w:rsidR="0022190B" w:rsidRDefault="0022190B" w:rsidP="00206773"/>
    <w:p w14:paraId="6A61C98C" w14:textId="77777777" w:rsidR="0022190B" w:rsidRDefault="0022190B" w:rsidP="00206773"/>
    <w:p w14:paraId="447DE58A" w14:textId="77777777" w:rsidR="0022190B" w:rsidRDefault="0022190B" w:rsidP="00206773"/>
    <w:p w14:paraId="2CDBA544" w14:textId="77777777" w:rsidR="0022190B" w:rsidRDefault="0022190B" w:rsidP="00206773"/>
    <w:p w14:paraId="015FFC25" w14:textId="77777777" w:rsidR="0022190B" w:rsidRDefault="0022190B" w:rsidP="00206773"/>
    <w:p w14:paraId="5A58D422" w14:textId="77777777" w:rsidR="0022190B" w:rsidRDefault="0022190B" w:rsidP="00206773"/>
    <w:p w14:paraId="1CCEFB24" w14:textId="77777777" w:rsidR="0022190B" w:rsidRDefault="0022190B" w:rsidP="00206773"/>
    <w:p w14:paraId="4B854A67" w14:textId="77777777" w:rsidR="0022190B" w:rsidRDefault="0022190B" w:rsidP="00206773"/>
    <w:p w14:paraId="53841F58" w14:textId="77777777" w:rsidR="0022190B" w:rsidRDefault="0022190B" w:rsidP="00206773"/>
    <w:p w14:paraId="0EB34937" w14:textId="77777777" w:rsidR="0022190B" w:rsidRDefault="0022190B" w:rsidP="00206773"/>
    <w:p w14:paraId="0F0C7915" w14:textId="77777777" w:rsidR="0022190B" w:rsidRDefault="0022190B" w:rsidP="00206773"/>
    <w:p w14:paraId="6C8DD3A6" w14:textId="77777777" w:rsidR="0022190B" w:rsidRDefault="0022190B" w:rsidP="00206773"/>
    <w:p w14:paraId="17FD69EA" w14:textId="77777777" w:rsidR="0022190B" w:rsidRDefault="0022190B" w:rsidP="00206773"/>
    <w:p w14:paraId="6FD4EAFB" w14:textId="77777777" w:rsidR="0022190B" w:rsidRDefault="0022190B" w:rsidP="00206773"/>
    <w:p w14:paraId="56478922" w14:textId="77777777" w:rsidR="0022190B" w:rsidRDefault="0022190B" w:rsidP="00206773"/>
    <w:p w14:paraId="1164B133" w14:textId="77777777" w:rsidR="0022190B" w:rsidRDefault="0022190B" w:rsidP="00206773"/>
    <w:sectPr w:rsidR="0022190B" w:rsidSect="00206773">
      <w:pgSz w:w="12240" w:h="15840"/>
      <w:pgMar w:top="936" w:right="1800" w:bottom="18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1417B"/>
    <w:multiLevelType w:val="multilevel"/>
    <w:tmpl w:val="17F69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16500"/>
    <w:multiLevelType w:val="hybridMultilevel"/>
    <w:tmpl w:val="17F699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83DDD"/>
    <w:multiLevelType w:val="hybridMultilevel"/>
    <w:tmpl w:val="17F699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73"/>
    <w:rsid w:val="000D27EA"/>
    <w:rsid w:val="00206773"/>
    <w:rsid w:val="0022190B"/>
    <w:rsid w:val="005D1319"/>
    <w:rsid w:val="006764D7"/>
    <w:rsid w:val="007A7578"/>
    <w:rsid w:val="00AC5D12"/>
    <w:rsid w:val="00B32992"/>
    <w:rsid w:val="00BD22CE"/>
    <w:rsid w:val="00E8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578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6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6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Chemberyle Oelrich</dc:creator>
  <cp:keywords/>
  <dc:description/>
  <cp:lastModifiedBy>Chemberyle Oelrich</cp:lastModifiedBy>
  <cp:revision>2</cp:revision>
  <dcterms:created xsi:type="dcterms:W3CDTF">2012-11-02T17:45:00Z</dcterms:created>
  <dcterms:modified xsi:type="dcterms:W3CDTF">2012-11-02T17:45:00Z</dcterms:modified>
</cp:coreProperties>
</file>